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DF1" w:rsidRDefault="007E7EA6" w:rsidP="00B905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53141E6C" wp14:editId="39E9744A">
            <wp:extent cx="2486025" cy="848524"/>
            <wp:effectExtent l="0" t="0" r="0" b="8890"/>
            <wp:docPr id="1" name="Рисунок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85715" cy="848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8A4" w:rsidRDefault="005A38A4" w:rsidP="007E7E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644" w:rsidRDefault="00944F42" w:rsidP="007E7EA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ТЕСТ ГРЕЧНЕВОЙ КРУПЫ</w:t>
      </w:r>
    </w:p>
    <w:p w:rsidR="00944F42" w:rsidRDefault="00944F42" w:rsidP="00944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4F42" w:rsidRPr="00944F42" w:rsidRDefault="00944F42" w:rsidP="00944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4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Любимая каша россиян</w:t>
      </w:r>
    </w:p>
    <w:p w:rsidR="00944F42" w:rsidRDefault="00944F42" w:rsidP="00944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Гречневую кашу</w:t>
      </w:r>
      <w:r w:rsidRPr="00355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старину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Руси</w:t>
      </w:r>
      <w:r w:rsidRPr="00355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величали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55569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княгиней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55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ели все – от бедняков до царей.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r w:rsidRPr="00355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крупа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зря </w:t>
      </w:r>
      <w:r w:rsidRPr="003555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завоевала у нас такую любовь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Во-первых,</w:t>
      </w:r>
      <w:r w:rsidRPr="00355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гречиха не только не боится сорняков, но и сама успешно борется с ними. К тому же она совершенно нетребовательна к почве, а </w:t>
      </w:r>
      <w:proofErr w:type="spellStart"/>
      <w:r w:rsidRPr="00355569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</w:t>
      </w:r>
      <w:proofErr w:type="spellEnd"/>
      <w:r w:rsidRPr="00355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отличный медонос.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Во-вторых, г</w:t>
      </w:r>
      <w:r w:rsidRPr="00355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речка может довольно долго храниться, не теряя своих свойств, так как входящие в </w:t>
      </w:r>
      <w:proofErr w:type="spellStart"/>
      <w:r w:rsidRPr="00355569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proofErr w:type="spellEnd"/>
      <w:r w:rsidRPr="00355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жиры стойки к окислению.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третьих, </w:t>
      </w:r>
      <w:r w:rsidRPr="00355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ней много белка, железа, других микроэлементов и витаминов, зато почти нет калорий. Она прекрасно чистит печень и кишечник, рекомендована при сахарном диабете и прочих заболеваниях. Полезная, питательная и недорогая. </w:t>
      </w:r>
    </w:p>
    <w:p w:rsidR="00944F42" w:rsidRDefault="00944F42" w:rsidP="00944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4F42" w:rsidRPr="00944F42" w:rsidRDefault="00944F42" w:rsidP="00944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4F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Чем опасна некачественная </w:t>
      </w:r>
    </w:p>
    <w:p w:rsidR="00944F42" w:rsidRDefault="00944F42" w:rsidP="00944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355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некачественная гречка способна принести вред. В ней могут накопиться токсичные вещества, содержащиеся в почве (</w:t>
      </w:r>
      <w:proofErr w:type="spellStart"/>
      <w:r w:rsidRPr="00355569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тяжелые</w:t>
      </w:r>
      <w:proofErr w:type="spellEnd"/>
      <w:r w:rsidRPr="00355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металлы, радионуклиды), кроме того, она может быть заражена грибами (</w:t>
      </w:r>
      <w:proofErr w:type="spellStart"/>
      <w:r w:rsidRPr="00355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микотоксинами</w:t>
      </w:r>
      <w:proofErr w:type="spellEnd"/>
      <w:r w:rsidRPr="00355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или насекомыми-вредителями. Плохо, когда в пакете имеются сорные примеси и другие нежелательные "добавки", а также расколотые или </w:t>
      </w:r>
      <w:proofErr w:type="spellStart"/>
      <w:r w:rsidRPr="00355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нешелушеные</w:t>
      </w:r>
      <w:proofErr w:type="spellEnd"/>
      <w:r w:rsidRPr="00355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ядра.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г</w:t>
      </w:r>
      <w:r w:rsidRPr="00355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речка может быть просто невкусной, если производитель неправильно обработал крупу паром, в частности,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55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передержал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55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5569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proofErr w:type="spellEnd"/>
      <w:r w:rsidRPr="00355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превысил температуру или давление. </w:t>
      </w:r>
    </w:p>
    <w:p w:rsidR="00944F42" w:rsidRDefault="00944F42" w:rsidP="00944F4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проверили качество </w:t>
      </w:r>
      <w:proofErr w:type="spellStart"/>
      <w:r w:rsidRPr="0035556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быстроразваривающейся</w:t>
      </w:r>
      <w:proofErr w:type="spellEnd"/>
      <w:r w:rsidRPr="00355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(пропаренной) гречки пяти известных торговых марок: Агро-Альянс Экстра, Алтайская Сказка, Мистраль, </w:t>
      </w:r>
      <w:proofErr w:type="spellStart"/>
      <w:r w:rsidRPr="00355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Увелка</w:t>
      </w:r>
      <w:proofErr w:type="spellEnd"/>
      <w:r w:rsidRPr="00355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Чистая крупа.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4F42" w:rsidRPr="00DB2C66" w:rsidRDefault="00944F42" w:rsidP="00944F4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Краткие результаты теста:</w:t>
      </w:r>
    </w:p>
    <w:p w:rsidR="00944F42" w:rsidRPr="00DB2C66" w:rsidRDefault="00944F42" w:rsidP="00944F42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пять проверенных образцов гречки </w:t>
      </w:r>
      <w:r w:rsidRPr="00DB2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соответствуют</w:t>
      </w:r>
      <w:r w:rsidRPr="00DB2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ГОСТа </w:t>
      </w:r>
      <w:r w:rsidRPr="00DB2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безопасности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по физико-химическим параметрам </w:t>
      </w:r>
      <w:r w:rsidRPr="00355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(массовая доля влаги, кислотное число жира, содержание доброкачественного ядра, </w:t>
      </w:r>
      <w:proofErr w:type="spellStart"/>
      <w:r w:rsidRPr="003555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развариваемость</w:t>
      </w:r>
      <w:proofErr w:type="spellEnd"/>
      <w:r w:rsidRPr="0035556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</w:t>
      </w:r>
      <w:r w:rsidRPr="00DB2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2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органолептическим показателям</w:t>
      </w:r>
      <w:r w:rsidRPr="00DB2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(цвет, запах и вкус).</w:t>
      </w:r>
    </w:p>
    <w:p w:rsidR="00944F42" w:rsidRDefault="00944F42" w:rsidP="00944F4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spellStart"/>
      <w:r w:rsidRPr="0035556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трем</w:t>
      </w:r>
      <w:proofErr w:type="spellEnd"/>
      <w:r w:rsidRPr="00355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образцам возникли </w:t>
      </w:r>
      <w:r w:rsidRPr="003555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замечания по маркировке</w:t>
      </w:r>
      <w:r w:rsidRPr="00355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гречки Алтайская Сказка не назван сорт крупы, у </w:t>
      </w:r>
      <w:proofErr w:type="spellStart"/>
      <w:r w:rsidRPr="0035556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Увелки</w:t>
      </w:r>
      <w:proofErr w:type="spellEnd"/>
      <w:r w:rsidRPr="00355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сорта </w:t>
      </w:r>
      <w:proofErr w:type="spellStart"/>
      <w:r w:rsidRPr="00355569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</w:t>
      </w:r>
      <w:proofErr w:type="spellEnd"/>
      <w:r w:rsidRPr="00355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указан </w:t>
      </w:r>
      <w:proofErr w:type="spellStart"/>
      <w:r w:rsidRPr="00355569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proofErr w:type="spellEnd"/>
      <w:r w:rsidRPr="00355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 (</w:t>
      </w:r>
      <w:proofErr w:type="spellStart"/>
      <w:r w:rsidRPr="00355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непропаренная</w:t>
      </w:r>
      <w:proofErr w:type="spellEnd"/>
      <w:r w:rsidRPr="00355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35556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быстроразвариваемая</w:t>
      </w:r>
      <w:proofErr w:type="spellEnd"/>
      <w:r w:rsidRPr="00355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/пропаренная/). На этикетках этих образцов просто написано: "Экстра". Однако для гречневой крупы не существует сорта "Экстра", эта надпись может быть воспринята покупателями как сорт. У гречки Агро-Альянс Экстра приведены неполные рекомендации по приготовлению.</w:t>
      </w:r>
    </w:p>
    <w:p w:rsidR="00944F42" w:rsidRDefault="00944F42" w:rsidP="00944F4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5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соотношению "цена-качество" лидировала гречка Агро-Альянс Экстра.</w:t>
      </w:r>
      <w:r w:rsidRPr="00DB2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4F42" w:rsidRDefault="00944F42" w:rsidP="00944F42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F42" w:rsidRPr="00DB2C66" w:rsidRDefault="00944F42" w:rsidP="00944F42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Полная информация</w:t>
      </w:r>
      <w:r w:rsidRPr="00DB2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B2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проводился тест</w:t>
      </w:r>
      <w:r w:rsidRPr="00DB2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означает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B2C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пропаренная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B2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происхождение названия «гречка», а также краткая характеристика каждого образца) в </w:t>
      </w:r>
      <w:r w:rsidRPr="00DB2C6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 «</w:t>
      </w:r>
      <w:hyperlink r:id="rId8" w:history="1">
        <w:r w:rsidRPr="00944F42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Царица российских полей</w:t>
        </w:r>
      </w:hyperlink>
      <w:r w:rsidRPr="00DB2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</w:t>
      </w:r>
      <w:hyperlink r:id="rId9" w:history="1">
        <w:r w:rsidRPr="00944F42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сайте журнала «СПРОС».</w:t>
        </w:r>
      </w:hyperlink>
      <w:r w:rsidRPr="00DB2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4F42" w:rsidRDefault="00944F42" w:rsidP="00512DCD">
      <w:pPr>
        <w:spacing w:after="0" w:line="240" w:lineRule="auto"/>
        <w:ind w:firstLine="357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137F89" w:rsidRPr="00DA53AD" w:rsidRDefault="00137F89" w:rsidP="00512DCD">
      <w:pPr>
        <w:spacing w:after="0" w:line="240" w:lineRule="auto"/>
        <w:ind w:firstLine="357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53AD">
        <w:rPr>
          <w:rFonts w:ascii="Times New Roman" w:eastAsia="Times New Roman" w:hAnsi="Times New Roman"/>
          <w:sz w:val="26"/>
          <w:szCs w:val="26"/>
          <w:lang w:eastAsia="ru-RU"/>
        </w:rPr>
        <w:t>Алисова Татьяна,</w:t>
      </w:r>
    </w:p>
    <w:p w:rsidR="00137F89" w:rsidRPr="00DA53AD" w:rsidRDefault="00137F89" w:rsidP="00512DCD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53AD">
        <w:rPr>
          <w:rFonts w:ascii="Times New Roman" w:eastAsia="Times New Roman" w:hAnsi="Times New Roman"/>
          <w:sz w:val="26"/>
          <w:szCs w:val="26"/>
          <w:lang w:eastAsia="ru-RU"/>
        </w:rPr>
        <w:t>пресс-секретарь журнала «СПРОС»</w:t>
      </w:r>
    </w:p>
    <w:p w:rsidR="00137F89" w:rsidRPr="00DA53AD" w:rsidRDefault="00137F89" w:rsidP="00512DCD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A53AD">
        <w:rPr>
          <w:rFonts w:ascii="Times New Roman" w:eastAsia="Times New Roman" w:hAnsi="Times New Roman"/>
          <w:sz w:val="26"/>
          <w:szCs w:val="26"/>
          <w:lang w:eastAsia="ru-RU"/>
        </w:rPr>
        <w:t>+7 (499) 165-56-71</w:t>
      </w:r>
      <w:r w:rsidR="00944F4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DA53AD">
        <w:rPr>
          <w:rFonts w:ascii="Times New Roman" w:eastAsia="Times New Roman" w:hAnsi="Times New Roman"/>
          <w:sz w:val="26"/>
          <w:szCs w:val="26"/>
          <w:lang w:eastAsia="ru-RU"/>
        </w:rPr>
        <w:t>+7 (910) 471-99-90</w:t>
      </w:r>
    </w:p>
    <w:p w:rsidR="00137F89" w:rsidRPr="00DA53AD" w:rsidRDefault="00944F42" w:rsidP="00944F42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6"/>
          <w:szCs w:val="26"/>
        </w:rPr>
      </w:pPr>
      <w:hyperlink r:id="rId10" w:history="1">
        <w:r w:rsidR="0068170C" w:rsidRPr="00DA53AD">
          <w:rPr>
            <w:rStyle w:val="a6"/>
            <w:rFonts w:ascii="Times New Roman" w:eastAsia="Times New Roman" w:hAnsi="Times New Roman"/>
            <w:sz w:val="26"/>
            <w:szCs w:val="26"/>
            <w:lang w:eastAsia="ru-RU"/>
          </w:rPr>
          <w:t>spros@spros-online.ru</w:t>
        </w:r>
      </w:hyperlink>
    </w:p>
    <w:sectPr w:rsidR="00137F89" w:rsidRPr="00DA53AD" w:rsidSect="00944F42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5B48"/>
    <w:multiLevelType w:val="multilevel"/>
    <w:tmpl w:val="4184B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9129BC"/>
    <w:multiLevelType w:val="multilevel"/>
    <w:tmpl w:val="996A2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BA58B5"/>
    <w:multiLevelType w:val="multilevel"/>
    <w:tmpl w:val="B5AC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F26F78"/>
    <w:multiLevelType w:val="multilevel"/>
    <w:tmpl w:val="41C0B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A71317"/>
    <w:multiLevelType w:val="multilevel"/>
    <w:tmpl w:val="32380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505E9F"/>
    <w:multiLevelType w:val="hybridMultilevel"/>
    <w:tmpl w:val="65AC0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AD1C4E"/>
    <w:multiLevelType w:val="multilevel"/>
    <w:tmpl w:val="3E3CF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960324"/>
    <w:multiLevelType w:val="multilevel"/>
    <w:tmpl w:val="3BA48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A07A3F"/>
    <w:multiLevelType w:val="multilevel"/>
    <w:tmpl w:val="4992B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FC2FA3"/>
    <w:multiLevelType w:val="multilevel"/>
    <w:tmpl w:val="9B3A6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8"/>
  </w:num>
  <w:num w:numId="6">
    <w:abstractNumId w:val="6"/>
  </w:num>
  <w:num w:numId="7">
    <w:abstractNumId w:val="7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73C"/>
    <w:rsid w:val="00127CBD"/>
    <w:rsid w:val="00134DF1"/>
    <w:rsid w:val="00137F89"/>
    <w:rsid w:val="0014213C"/>
    <w:rsid w:val="001A0EC3"/>
    <w:rsid w:val="002936A1"/>
    <w:rsid w:val="002D1165"/>
    <w:rsid w:val="00300644"/>
    <w:rsid w:val="00512DCD"/>
    <w:rsid w:val="005A38A4"/>
    <w:rsid w:val="005C1A7C"/>
    <w:rsid w:val="00650344"/>
    <w:rsid w:val="0068170C"/>
    <w:rsid w:val="006A3EBE"/>
    <w:rsid w:val="006C002E"/>
    <w:rsid w:val="006D68B6"/>
    <w:rsid w:val="0070173C"/>
    <w:rsid w:val="007D4B75"/>
    <w:rsid w:val="007E7EA6"/>
    <w:rsid w:val="00855821"/>
    <w:rsid w:val="00944F42"/>
    <w:rsid w:val="00A77B70"/>
    <w:rsid w:val="00AA449F"/>
    <w:rsid w:val="00B40239"/>
    <w:rsid w:val="00B905B7"/>
    <w:rsid w:val="00C214DB"/>
    <w:rsid w:val="00CB0704"/>
    <w:rsid w:val="00DA53AD"/>
    <w:rsid w:val="00E346B9"/>
    <w:rsid w:val="00E677C3"/>
    <w:rsid w:val="00E81034"/>
    <w:rsid w:val="00EA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4D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134D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73C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70173C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34D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4D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134DF1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B9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650344"/>
    <w:rPr>
      <w:i/>
      <w:iCs/>
    </w:rPr>
  </w:style>
  <w:style w:type="paragraph" w:styleId="a9">
    <w:name w:val="List Paragraph"/>
    <w:basedOn w:val="a"/>
    <w:uiPriority w:val="34"/>
    <w:qFormat/>
    <w:rsid w:val="007E7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4D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134D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73C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70173C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34D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4D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134DF1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B9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650344"/>
    <w:rPr>
      <w:i/>
      <w:iCs/>
    </w:rPr>
  </w:style>
  <w:style w:type="paragraph" w:styleId="a9">
    <w:name w:val="List Paragraph"/>
    <w:basedOn w:val="a"/>
    <w:uiPriority w:val="34"/>
    <w:qFormat/>
    <w:rsid w:val="007E7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9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5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2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8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6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1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4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ros-online.ru/testi/carica-rossiyskih-poley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ros-online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pros@spros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pros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357</Words>
  <Characters>2347</Characters>
  <Application>Microsoft Office Word</Application>
  <DocSecurity>0</DocSecurity>
  <Lines>49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</dc:creator>
  <cp:lastModifiedBy>О</cp:lastModifiedBy>
  <cp:revision>3</cp:revision>
  <dcterms:created xsi:type="dcterms:W3CDTF">2017-02-03T05:52:00Z</dcterms:created>
  <dcterms:modified xsi:type="dcterms:W3CDTF">2017-02-03T05:57:00Z</dcterms:modified>
</cp:coreProperties>
</file>